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8" w:rsidRPr="00D10EB6" w:rsidRDefault="00664ED8" w:rsidP="0060598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en-CA"/>
        </w:rPr>
      </w:pPr>
      <w:bookmarkStart w:id="0" w:name="_GoBack"/>
      <w:bookmarkEnd w:id="0"/>
      <w:r w:rsidRPr="00D10EB6">
        <w:rPr>
          <w:rFonts w:ascii="Calibri" w:hAnsi="Calibri" w:cs="Calibri"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-70522</wp:posOffset>
            </wp:positionV>
            <wp:extent cx="3752850" cy="1022985"/>
            <wp:effectExtent l="0" t="0" r="0" b="5715"/>
            <wp:wrapNone/>
            <wp:docPr id="2" name="Picture 2" descr="CRFlogo_EN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Flogo_EN_F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B6" w:rsidRDefault="00D10EB6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</w:p>
    <w:p w:rsidR="007E1666" w:rsidRDefault="007E1666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</w:p>
    <w:p w:rsidR="007E1666" w:rsidRDefault="007E1666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</w:p>
    <w:p w:rsidR="001805CE" w:rsidRPr="00D10EB6" w:rsidRDefault="001805CE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CRF </w:t>
      </w:r>
      <w:r w:rsidR="002E7CC6"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GRANT </w:t>
      </w:r>
      <w:r w:rsidR="00514672" w:rsidRPr="00514672">
        <w:rPr>
          <w:rFonts w:ascii="Calibri" w:hAnsi="Calibri" w:cs="Calibri"/>
          <w:b/>
          <w:bCs/>
          <w:sz w:val="32"/>
          <w:szCs w:val="24"/>
          <w:u w:val="single"/>
          <w:lang w:val="en-CA"/>
        </w:rPr>
        <w:t>RENEWAL</w:t>
      </w:r>
      <w:r w:rsidR="00514672"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="002E7CC6" w:rsidRPr="00D10EB6">
        <w:rPr>
          <w:rFonts w:ascii="Calibri" w:hAnsi="Calibri" w:cs="Calibri"/>
          <w:b/>
          <w:bCs/>
          <w:sz w:val="32"/>
          <w:szCs w:val="24"/>
          <w:lang w:val="en-CA"/>
        </w:rPr>
        <w:t>APPLICATION</w:t>
      </w:r>
    </w:p>
    <w:p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900EA8">
        <w:rPr>
          <w:rFonts w:ascii="Calibri" w:hAnsi="Calibri" w:cs="Calibri"/>
          <w:sz w:val="24"/>
          <w:szCs w:val="24"/>
          <w:lang w:val="en-CA"/>
        </w:rPr>
        <w:t xml:space="preserve">The recipient of a CRF grant may apply for </w:t>
      </w:r>
      <w:r>
        <w:rPr>
          <w:rFonts w:ascii="Calibri" w:hAnsi="Calibri" w:cs="Calibri"/>
          <w:sz w:val="24"/>
          <w:szCs w:val="24"/>
          <w:lang w:val="en-CA"/>
        </w:rPr>
        <w:t xml:space="preserve">a 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grant renewal </w:t>
      </w:r>
      <w:r w:rsidRPr="00900EA8">
        <w:rPr>
          <w:rFonts w:ascii="Calibri" w:hAnsi="Calibri" w:cs="Calibri"/>
          <w:sz w:val="24"/>
          <w:szCs w:val="24"/>
          <w:u w:val="single"/>
          <w:lang w:val="en-CA"/>
        </w:rPr>
        <w:t>once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(i.e. a maximum of two cycles) by comp</w:t>
      </w:r>
      <w:r>
        <w:rPr>
          <w:rFonts w:ascii="Calibri" w:hAnsi="Calibri" w:cs="Calibri"/>
          <w:sz w:val="24"/>
          <w:szCs w:val="24"/>
          <w:lang w:val="en-CA"/>
        </w:rPr>
        <w:t>l</w:t>
      </w:r>
      <w:r w:rsidRPr="00900EA8">
        <w:rPr>
          <w:rFonts w:ascii="Calibri" w:hAnsi="Calibri" w:cs="Calibri"/>
          <w:sz w:val="24"/>
          <w:szCs w:val="24"/>
          <w:lang w:val="en-CA"/>
        </w:rPr>
        <w:t>eting and submitting the CRF grant renewal application</w:t>
      </w:r>
      <w:r>
        <w:rPr>
          <w:rFonts w:ascii="Calibri" w:hAnsi="Calibri" w:cs="Calibri"/>
          <w:sz w:val="24"/>
          <w:szCs w:val="24"/>
          <w:lang w:val="en-CA"/>
        </w:rPr>
        <w:t xml:space="preserve"> and supporting documents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.  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The 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 xml:space="preserve">original </w:t>
      </w:r>
      <w:hyperlink r:id="rId9" w:history="1">
        <w:r w:rsidR="00FC7CD9" w:rsidRPr="00CB1462">
          <w:rPr>
            <w:rStyle w:val="Hyperlink"/>
            <w:rFonts w:ascii="Calibri" w:hAnsi="Calibri" w:cs="Calibri"/>
            <w:b/>
            <w:sz w:val="24"/>
            <w:szCs w:val="24"/>
            <w:lang w:val="en-CA"/>
          </w:rPr>
          <w:t>CRF Grant Rules and Regulations</w:t>
        </w:r>
      </w:hyperlink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 sti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ll appl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>y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.</w:t>
      </w:r>
    </w:p>
    <w:p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7E1666" w:rsidRDefault="00492F82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The </w:t>
      </w:r>
      <w:r w:rsidR="00514672">
        <w:rPr>
          <w:rFonts w:ascii="Calibri" w:hAnsi="Calibri" w:cs="Calibri"/>
          <w:sz w:val="24"/>
          <w:szCs w:val="24"/>
          <w:lang w:val="en-CA"/>
        </w:rPr>
        <w:t xml:space="preserve">Renewal </w:t>
      </w:r>
      <w:r w:rsidR="005F4375" w:rsidRPr="00D10EB6">
        <w:rPr>
          <w:rFonts w:ascii="Calibri" w:hAnsi="Calibri" w:cs="Calibri"/>
          <w:sz w:val="24"/>
          <w:szCs w:val="24"/>
          <w:lang w:val="en-CA"/>
        </w:rPr>
        <w:t xml:space="preserve">Application must be submitted with </w:t>
      </w:r>
      <w:r w:rsidR="007E1666">
        <w:rPr>
          <w:rFonts w:ascii="Calibri" w:hAnsi="Calibri" w:cs="Calibri"/>
          <w:sz w:val="24"/>
          <w:szCs w:val="24"/>
          <w:lang w:val="en-CA"/>
        </w:rPr>
        <w:t>the following</w:t>
      </w:r>
      <w:r w:rsidR="00900EA8">
        <w:rPr>
          <w:rFonts w:ascii="Calibri" w:hAnsi="Calibri" w:cs="Calibri"/>
          <w:sz w:val="24"/>
          <w:szCs w:val="24"/>
          <w:lang w:val="en-CA"/>
        </w:rPr>
        <w:t xml:space="preserve"> supporting</w:t>
      </w:r>
      <w:r w:rsidR="007E1666">
        <w:rPr>
          <w:rFonts w:ascii="Calibri" w:hAnsi="Calibri" w:cs="Calibri"/>
          <w:sz w:val="24"/>
          <w:szCs w:val="24"/>
          <w:lang w:val="en-CA"/>
        </w:rPr>
        <w:t xml:space="preserve"> documents:</w:t>
      </w:r>
    </w:p>
    <w:p w:rsidR="007E1666" w:rsidRP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Evidence that Institutional Review Board (Ethics) approval will be active for the remainder of the study period towards which the renewal application is directed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:rsid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Detailed budget for renewal grant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:rsidR="007E1666" w:rsidRDefault="00492F82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Copy of p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eer presentation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and</w:t>
      </w:r>
      <w:r w:rsidR="007E1666">
        <w:rPr>
          <w:rFonts w:ascii="Calibri" w:hAnsi="Calibri" w:cs="Calibri"/>
          <w:sz w:val="24"/>
          <w:szCs w:val="24"/>
          <w:lang w:val="en-CA"/>
        </w:rPr>
        <w:t>/or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peer-reviewed publication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666A90">
        <w:rPr>
          <w:rFonts w:ascii="Calibri" w:hAnsi="Calibri" w:cs="Calibri"/>
          <w:sz w:val="24"/>
          <w:szCs w:val="24"/>
          <w:lang w:val="en-CA"/>
        </w:rPr>
        <w:t>;</w:t>
      </w:r>
    </w:p>
    <w:p w:rsidR="00666A90" w:rsidRDefault="00666A90" w:rsidP="00666A9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U</w:t>
      </w:r>
      <w:r w:rsidRPr="007E1666">
        <w:rPr>
          <w:rFonts w:ascii="Calibri" w:hAnsi="Calibri" w:cs="Calibri"/>
          <w:sz w:val="24"/>
          <w:szCs w:val="24"/>
          <w:lang w:val="en-CA"/>
        </w:rPr>
        <w:t>pdated</w:t>
      </w:r>
      <w:r>
        <w:rPr>
          <w:rFonts w:ascii="Calibri" w:hAnsi="Calibri" w:cs="Calibri"/>
          <w:sz w:val="24"/>
          <w:szCs w:val="24"/>
          <w:lang w:val="en-CA"/>
        </w:rPr>
        <w:t xml:space="preserve"> CV;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</w:t>
      </w:r>
      <w:r>
        <w:rPr>
          <w:rFonts w:ascii="Calibri" w:hAnsi="Calibri" w:cs="Calibri"/>
          <w:sz w:val="24"/>
          <w:szCs w:val="24"/>
          <w:lang w:val="en-CA"/>
        </w:rPr>
        <w:t>and</w:t>
      </w:r>
    </w:p>
    <w:p w:rsidR="00666A90" w:rsidRPr="007E1666" w:rsidRDefault="00666A90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666A90">
        <w:rPr>
          <w:rFonts w:ascii="Calibri" w:hAnsi="Calibri" w:cs="Calibri"/>
          <w:sz w:val="24"/>
          <w:szCs w:val="24"/>
          <w:lang w:val="en-CA"/>
        </w:rPr>
        <w:t>Statement of Compliance form duly completed and signed</w:t>
      </w:r>
      <w:r>
        <w:rPr>
          <w:rFonts w:ascii="Calibri" w:hAnsi="Calibri" w:cs="Calibri"/>
          <w:sz w:val="24"/>
          <w:szCs w:val="24"/>
          <w:lang w:val="en-CA"/>
        </w:rPr>
        <w:t>.</w:t>
      </w:r>
    </w:p>
    <w:p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Radiologists: </w:t>
      </w:r>
      <w:r w:rsidR="00B80B83">
        <w:rPr>
          <w:rFonts w:ascii="Calibri" w:hAnsi="Calibri" w:cs="Calibri"/>
          <w:sz w:val="24"/>
          <w:szCs w:val="24"/>
          <w:lang w:val="en-CA"/>
        </w:rPr>
        <w:t>294-600 Albert Street</w:t>
      </w:r>
      <w:r w:rsidR="003D0E47" w:rsidRPr="00D10EB6">
        <w:rPr>
          <w:rFonts w:ascii="Calibri" w:hAnsi="Calibri" w:cs="Calibri"/>
          <w:sz w:val="24"/>
          <w:szCs w:val="24"/>
          <w:lang w:val="en-CA"/>
        </w:rPr>
        <w:t>, Ottawa, Ontario, K1</w:t>
      </w:r>
      <w:r w:rsidR="00B80B83">
        <w:rPr>
          <w:rFonts w:ascii="Calibri" w:hAnsi="Calibri" w:cs="Calibri"/>
          <w:sz w:val="24"/>
          <w:szCs w:val="24"/>
          <w:lang w:val="en-CA"/>
        </w:rPr>
        <w:t>P 6E6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Attn: </w:t>
      </w:r>
      <w:r w:rsidR="003D0E47" w:rsidRPr="00D10EB6">
        <w:rPr>
          <w:rFonts w:ascii="Calibri" w:hAnsi="Calibri" w:cs="Calibri"/>
          <w:sz w:val="24"/>
          <w:szCs w:val="24"/>
          <w:lang w:val="en-CA"/>
        </w:rPr>
        <w:t>Dr. Ian Hammond, President</w:t>
      </w:r>
    </w:p>
    <w:p w:rsidR="00B43CA7" w:rsidRPr="00D10EB6" w:rsidRDefault="007E1666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renewal documents by email to: </w:t>
      </w:r>
      <w:hyperlink r:id="rId10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:rsidR="00492F82" w:rsidRDefault="00492F82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C7CD9" w:rsidRPr="00D10EB6" w:rsidRDefault="00FC7CD9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:rsidR="00B43CA7" w:rsidRPr="007E1666" w:rsidRDefault="007E1666" w:rsidP="00604B00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One page summary of the status of the research project at the time of renewal application, and description of the impact of additional funding.</w:t>
      </w: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7E1666" w:rsidRDefault="007E1666" w:rsidP="007E1666">
      <w:p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br w:type="page"/>
      </w:r>
    </w:p>
    <w:p w:rsidR="007E1666" w:rsidRPr="007E1666" w:rsidRDefault="007E1666" w:rsidP="007E1666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A summary of peer presentation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and peer-reviewed publication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pertaining to the original research grant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 xml:space="preserve"> (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if this is not possible, the </w:t>
      </w:r>
      <w:r w:rsidR="00765D85">
        <w:rPr>
          <w:rFonts w:ascii="Calibri" w:hAnsi="Calibri" w:cs="Calibri"/>
          <w:b/>
          <w:sz w:val="24"/>
          <w:szCs w:val="24"/>
          <w:lang w:val="en-CA"/>
        </w:rPr>
        <w:t xml:space="preserve">applicant 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>must inform the CRF as to the reason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>).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Examples include:</w:t>
      </w:r>
    </w:p>
    <w:p w:rsid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Presentation at national or international meeting of data generated by the funding.  Published abstracts of this work should be highlighted.</w:t>
      </w:r>
    </w:p>
    <w:p w:rsidR="007E1666" w:rsidRPr="007E1666" w:rsidRDefault="007E1666" w:rsidP="007E1666">
      <w:pPr>
        <w:pStyle w:val="ListParagraph"/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7E1666" w:rsidRP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Hypothesis-driven publications in Tier 1 Specialty or Sub-Specialty Journals, which could be imaging or clinical in nature.   Examples would include not only ‘Radiology’ and ‘AJR’, but also ‘Skeletal Radiology’, ‘Journal of Digital Imaging’, ‘Gut’, ‘Neuroradiology’</w:t>
      </w:r>
      <w:r>
        <w:rPr>
          <w:rFonts w:ascii="Calibri" w:hAnsi="Calibri" w:cs="Calibri"/>
          <w:sz w:val="24"/>
          <w:szCs w:val="24"/>
          <w:lang w:val="en-CA"/>
        </w:rPr>
        <w:t>,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etc.  The original grant recipient should be first author, senior author, or second author, the latter in the case of projects which involve residents or fellows as first author.</w:t>
      </w: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Pr="00D10EB6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I have read, understood and agreed on the</w:t>
      </w:r>
      <w:r w:rsidR="0063414E">
        <w:rPr>
          <w:rFonts w:ascii="Calibri" w:hAnsi="Calibri" w:cs="Calibri"/>
          <w:sz w:val="24"/>
          <w:szCs w:val="24"/>
          <w:lang w:val="en-CA"/>
        </w:rPr>
        <w:t xml:space="preserve"> </w:t>
      </w:r>
      <w:hyperlink r:id="rId11" w:history="1">
        <w:r w:rsidR="0063414E" w:rsidRPr="00CB1462">
          <w:rPr>
            <w:rStyle w:val="Hyperlink"/>
            <w:rFonts w:ascii="Calibri" w:hAnsi="Calibri" w:cs="Calibri"/>
            <w:b/>
            <w:sz w:val="24"/>
            <w:szCs w:val="24"/>
            <w:lang w:val="en-CA"/>
          </w:rPr>
          <w:t>CRF Grant Rules and Regulations</w:t>
        </w:r>
      </w:hyperlink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A96E8C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</w:p>
    <w:p w:rsidR="00E74E88" w:rsidRPr="00D10EB6" w:rsidRDefault="00E74E88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sectPr w:rsidR="00E74E88" w:rsidRPr="00D10EB6" w:rsidSect="007E1666">
      <w:footerReference w:type="default" r:id="rId12"/>
      <w:pgSz w:w="12240" w:h="15840"/>
      <w:pgMar w:top="709" w:right="1701" w:bottom="567" w:left="1701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44" w:rsidRDefault="00755444" w:rsidP="0060598D">
      <w:r>
        <w:separator/>
      </w:r>
    </w:p>
  </w:endnote>
  <w:endnote w:type="continuationSeparator" w:id="0">
    <w:p w:rsidR="00755444" w:rsidRDefault="00755444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8D" w:rsidRPr="00826169" w:rsidRDefault="00826169" w:rsidP="00826169">
    <w:pPr>
      <w:pStyle w:val="Footer"/>
      <w:rPr>
        <w:rFonts w:asciiTheme="minorHAnsi" w:hAnsiTheme="minorHAnsi"/>
        <w:lang w:val="en-US"/>
      </w:rPr>
    </w:pPr>
    <w:r w:rsidRPr="00826169">
      <w:rPr>
        <w:rFonts w:asciiTheme="minorHAnsi" w:hAnsiTheme="minorHAnsi"/>
      </w:rPr>
      <w:fldChar w:fldCharType="begin"/>
    </w:r>
    <w:r w:rsidRPr="00826169">
      <w:rPr>
        <w:rFonts w:asciiTheme="minorHAnsi" w:hAnsiTheme="minorHAnsi"/>
        <w:lang w:val="en-US"/>
      </w:rPr>
      <w:instrText xml:space="preserve"> FILENAME   \* MERGEFORMAT </w:instrText>
    </w:r>
    <w:r w:rsidRPr="00826169">
      <w:rPr>
        <w:rFonts w:asciiTheme="minorHAnsi" w:hAnsiTheme="minorHAnsi"/>
      </w:rPr>
      <w:fldChar w:fldCharType="separate"/>
    </w:r>
    <w:r w:rsidR="0063414E">
      <w:rPr>
        <w:rFonts w:asciiTheme="minorHAnsi" w:hAnsiTheme="minorHAnsi"/>
        <w:noProof/>
        <w:lang w:val="en-US"/>
      </w:rPr>
      <w:t>CRF_Grant_Renewal_Application_Form_Template</w:t>
    </w:r>
    <w:r w:rsidRPr="00826169">
      <w:rPr>
        <w:rFonts w:asciiTheme="minorHAnsi" w:hAnsiTheme="minorHAnsi"/>
      </w:rPr>
      <w:fldChar w:fldCharType="end"/>
    </w:r>
    <w:r w:rsidRPr="00826169">
      <w:rPr>
        <w:rFonts w:asciiTheme="minorHAnsi" w:hAnsiTheme="minorHAnsi"/>
        <w:lang w:val="en-US"/>
      </w:rPr>
      <w:tab/>
    </w:r>
    <w:r w:rsidRPr="00826169">
      <w:rPr>
        <w:rFonts w:asciiTheme="minorHAnsi" w:hAnsiTheme="minorHAnsi"/>
        <w:lang w:val="en-US"/>
      </w:rPr>
      <w:tab/>
      <w:t xml:space="preserve">Page </w:t>
    </w:r>
    <w:r w:rsidRPr="00826169">
      <w:rPr>
        <w:rFonts w:asciiTheme="minorHAnsi" w:hAnsiTheme="minorHAnsi"/>
      </w:rPr>
      <w:fldChar w:fldCharType="begin"/>
    </w:r>
    <w:r w:rsidRPr="00826169">
      <w:rPr>
        <w:rFonts w:asciiTheme="minorHAnsi" w:hAnsiTheme="minorHAnsi"/>
        <w:lang w:val="en-US"/>
      </w:rPr>
      <w:instrText xml:space="preserve"> PAGE   \* MERGEFORMAT </w:instrText>
    </w:r>
    <w:r w:rsidRPr="00826169">
      <w:rPr>
        <w:rFonts w:asciiTheme="minorHAnsi" w:hAnsiTheme="minorHAnsi"/>
      </w:rPr>
      <w:fldChar w:fldCharType="separate"/>
    </w:r>
    <w:r w:rsidR="00076170">
      <w:rPr>
        <w:rFonts w:asciiTheme="minorHAnsi" w:hAnsiTheme="minorHAnsi"/>
        <w:noProof/>
        <w:lang w:val="en-US"/>
      </w:rPr>
      <w:t>3</w:t>
    </w:r>
    <w:r w:rsidRPr="00826169">
      <w:rPr>
        <w:rFonts w:asciiTheme="minorHAnsi" w:hAnsiTheme="minorHAnsi"/>
        <w:noProof/>
      </w:rPr>
      <w:fldChar w:fldCharType="end"/>
    </w:r>
    <w:r w:rsidRPr="00826169">
      <w:rPr>
        <w:rFonts w:asciiTheme="minorHAnsi" w:hAnsiTheme="minorHAnsi"/>
        <w:noProof/>
        <w:lang w:val="en-US"/>
      </w:rPr>
      <w:t xml:space="preserve"> of </w:t>
    </w:r>
    <w:r w:rsidRPr="00826169">
      <w:rPr>
        <w:rFonts w:asciiTheme="minorHAnsi" w:hAnsiTheme="minorHAnsi"/>
        <w:noProof/>
        <w:lang w:val="en-US"/>
      </w:rPr>
      <w:fldChar w:fldCharType="begin"/>
    </w:r>
    <w:r w:rsidRPr="00826169">
      <w:rPr>
        <w:rFonts w:asciiTheme="minorHAnsi" w:hAnsiTheme="minorHAnsi"/>
        <w:noProof/>
        <w:lang w:val="en-US"/>
      </w:rPr>
      <w:instrText xml:space="preserve"> NUMPAGES   \* MERGEFORMAT </w:instrText>
    </w:r>
    <w:r w:rsidRPr="00826169">
      <w:rPr>
        <w:rFonts w:asciiTheme="minorHAnsi" w:hAnsiTheme="minorHAnsi"/>
        <w:noProof/>
        <w:lang w:val="en-US"/>
      </w:rPr>
      <w:fldChar w:fldCharType="separate"/>
    </w:r>
    <w:r w:rsidR="00076170">
      <w:rPr>
        <w:rFonts w:asciiTheme="minorHAnsi" w:hAnsiTheme="minorHAnsi"/>
        <w:noProof/>
        <w:lang w:val="en-US"/>
      </w:rPr>
      <w:t>3</w:t>
    </w:r>
    <w:r w:rsidRPr="00826169">
      <w:rPr>
        <w:rFonts w:asciiTheme="minorHAnsi" w:hAnsiTheme="minorHAnsi"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44" w:rsidRDefault="00755444" w:rsidP="0060598D">
      <w:r>
        <w:separator/>
      </w:r>
    </w:p>
  </w:footnote>
  <w:footnote w:type="continuationSeparator" w:id="0">
    <w:p w:rsidR="00755444" w:rsidRDefault="00755444" w:rsidP="0060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CA3"/>
    <w:multiLevelType w:val="hybridMultilevel"/>
    <w:tmpl w:val="E5C09C76"/>
    <w:lvl w:ilvl="0" w:tplc="C5388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A54"/>
    <w:multiLevelType w:val="hybridMultilevel"/>
    <w:tmpl w:val="6A548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C9B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6059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B"/>
    <w:rsid w:val="00020981"/>
    <w:rsid w:val="000302A5"/>
    <w:rsid w:val="00052BB1"/>
    <w:rsid w:val="00076170"/>
    <w:rsid w:val="00082CC0"/>
    <w:rsid w:val="000E7C53"/>
    <w:rsid w:val="00115184"/>
    <w:rsid w:val="001206C8"/>
    <w:rsid w:val="00141890"/>
    <w:rsid w:val="00170FA9"/>
    <w:rsid w:val="001805CE"/>
    <w:rsid w:val="002E7CC6"/>
    <w:rsid w:val="00331880"/>
    <w:rsid w:val="00351C52"/>
    <w:rsid w:val="00382B68"/>
    <w:rsid w:val="003D0E47"/>
    <w:rsid w:val="00492F82"/>
    <w:rsid w:val="004C5676"/>
    <w:rsid w:val="004E3B28"/>
    <w:rsid w:val="004E5990"/>
    <w:rsid w:val="00514672"/>
    <w:rsid w:val="00562C70"/>
    <w:rsid w:val="005A6B6B"/>
    <w:rsid w:val="005F4375"/>
    <w:rsid w:val="00604B00"/>
    <w:rsid w:val="0060598D"/>
    <w:rsid w:val="00620FA6"/>
    <w:rsid w:val="0063414E"/>
    <w:rsid w:val="00637A2F"/>
    <w:rsid w:val="00664ED8"/>
    <w:rsid w:val="00666A90"/>
    <w:rsid w:val="006A23DF"/>
    <w:rsid w:val="006E3DA0"/>
    <w:rsid w:val="00755444"/>
    <w:rsid w:val="00765D85"/>
    <w:rsid w:val="007A3732"/>
    <w:rsid w:val="007B4AD6"/>
    <w:rsid w:val="007D248B"/>
    <w:rsid w:val="007E1666"/>
    <w:rsid w:val="00826169"/>
    <w:rsid w:val="00861E6C"/>
    <w:rsid w:val="00866853"/>
    <w:rsid w:val="00870472"/>
    <w:rsid w:val="00895F8C"/>
    <w:rsid w:val="008B4A57"/>
    <w:rsid w:val="008C3911"/>
    <w:rsid w:val="008D3092"/>
    <w:rsid w:val="00900EA8"/>
    <w:rsid w:val="009026F6"/>
    <w:rsid w:val="00911499"/>
    <w:rsid w:val="009404B8"/>
    <w:rsid w:val="00966B55"/>
    <w:rsid w:val="00A205DB"/>
    <w:rsid w:val="00A96E8C"/>
    <w:rsid w:val="00AC19BF"/>
    <w:rsid w:val="00B43CA7"/>
    <w:rsid w:val="00B712F6"/>
    <w:rsid w:val="00B80B83"/>
    <w:rsid w:val="00BA4C04"/>
    <w:rsid w:val="00BB7FF8"/>
    <w:rsid w:val="00BE5B06"/>
    <w:rsid w:val="00C1661E"/>
    <w:rsid w:val="00CB1462"/>
    <w:rsid w:val="00CE6DD0"/>
    <w:rsid w:val="00D10EB6"/>
    <w:rsid w:val="00D91FCB"/>
    <w:rsid w:val="00DD33D0"/>
    <w:rsid w:val="00E14675"/>
    <w:rsid w:val="00E74E88"/>
    <w:rsid w:val="00F105CE"/>
    <w:rsid w:val="00F11F83"/>
    <w:rsid w:val="00F22328"/>
    <w:rsid w:val="00FC7CD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12EC00-281A-45C9-91FE-08D5B14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paragraph" w:styleId="ListParagraph">
    <w:name w:val="List Paragraph"/>
    <w:basedOn w:val="Normal"/>
    <w:uiPriority w:val="34"/>
    <w:qFormat/>
    <w:rsid w:val="007E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.ca/uploads/crf/crf_grant_application_rules_and_regulations_2017_04_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gourlin@car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.ca/uploads/crf/crf_grant_application_rules_and_regulations_2017_04_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F0ED-01E6-4363-B5A2-E55BCB4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reception</cp:lastModifiedBy>
  <cp:revision>2</cp:revision>
  <cp:lastPrinted>2017-04-11T13:04:00Z</cp:lastPrinted>
  <dcterms:created xsi:type="dcterms:W3CDTF">2017-11-13T16:01:00Z</dcterms:created>
  <dcterms:modified xsi:type="dcterms:W3CDTF">2017-11-13T16:01:00Z</dcterms:modified>
</cp:coreProperties>
</file>